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CA49" w14:textId="048D45C3" w:rsidR="00312FE1" w:rsidRPr="009A2C21" w:rsidRDefault="00312FE1" w:rsidP="00312FE1">
      <w:pPr>
        <w:jc w:val="center"/>
        <w:rPr>
          <w:sz w:val="16"/>
          <w:szCs w:val="16"/>
        </w:rPr>
      </w:pPr>
    </w:p>
    <w:p w14:paraId="7DFC179E" w14:textId="40807EAE" w:rsidR="005A37DC" w:rsidRDefault="00312FE1" w:rsidP="00312FE1">
      <w:pPr>
        <w:rPr>
          <w:sz w:val="28"/>
          <w:szCs w:val="28"/>
        </w:rPr>
      </w:pPr>
      <w:r w:rsidRPr="00BE1A0F">
        <w:rPr>
          <w:sz w:val="28"/>
          <w:szCs w:val="28"/>
        </w:rPr>
        <w:t xml:space="preserve">The following is written guidance </w:t>
      </w:r>
      <w:r w:rsidR="00FB7E1F">
        <w:rPr>
          <w:sz w:val="28"/>
          <w:szCs w:val="28"/>
        </w:rPr>
        <w:t>for</w:t>
      </w:r>
      <w:r w:rsidRPr="00BE1A0F">
        <w:rPr>
          <w:sz w:val="28"/>
          <w:szCs w:val="28"/>
        </w:rPr>
        <w:t xml:space="preserve"> any Covid-19 related procedure specific to the education building </w:t>
      </w:r>
      <w:r w:rsidR="00FB7E1F">
        <w:rPr>
          <w:sz w:val="28"/>
          <w:szCs w:val="28"/>
        </w:rPr>
        <w:t>in efforts to</w:t>
      </w:r>
      <w:r w:rsidRPr="00BE1A0F">
        <w:rPr>
          <w:sz w:val="28"/>
          <w:szCs w:val="28"/>
        </w:rPr>
        <w:t xml:space="preserve"> reduce the risk of infection to any camp participants, their families, </w:t>
      </w:r>
      <w:r w:rsidR="005A37DC" w:rsidRPr="00BE1A0F">
        <w:rPr>
          <w:sz w:val="28"/>
          <w:szCs w:val="28"/>
        </w:rPr>
        <w:t>and</w:t>
      </w:r>
      <w:r w:rsidRPr="00BE1A0F">
        <w:rPr>
          <w:sz w:val="28"/>
          <w:szCs w:val="28"/>
        </w:rPr>
        <w:t xml:space="preserve"> our staff</w:t>
      </w:r>
      <w:r w:rsidR="005A37DC" w:rsidRPr="00BE1A0F">
        <w:rPr>
          <w:sz w:val="28"/>
          <w:szCs w:val="28"/>
        </w:rPr>
        <w:t xml:space="preserve"> during </w:t>
      </w:r>
      <w:r w:rsidR="009A2C21">
        <w:rPr>
          <w:sz w:val="28"/>
          <w:szCs w:val="28"/>
        </w:rPr>
        <w:t>s</w:t>
      </w:r>
      <w:r w:rsidR="005A37DC" w:rsidRPr="00BE1A0F">
        <w:rPr>
          <w:sz w:val="28"/>
          <w:szCs w:val="28"/>
        </w:rPr>
        <w:t>ummer program</w:t>
      </w:r>
      <w:r w:rsidR="00C2757D" w:rsidRPr="00BE1A0F">
        <w:rPr>
          <w:sz w:val="28"/>
          <w:szCs w:val="28"/>
        </w:rPr>
        <w:t>ming</w:t>
      </w:r>
      <w:r w:rsidR="005A37DC" w:rsidRPr="00BE1A0F">
        <w:rPr>
          <w:sz w:val="28"/>
          <w:szCs w:val="28"/>
        </w:rPr>
        <w:t xml:space="preserve"> of 2021</w:t>
      </w:r>
      <w:r w:rsidR="00EB02D0" w:rsidRPr="00BE1A0F">
        <w:rPr>
          <w:sz w:val="28"/>
          <w:szCs w:val="28"/>
        </w:rPr>
        <w:t>. Protocol i</w:t>
      </w:r>
      <w:r w:rsidR="00BE1A0F">
        <w:rPr>
          <w:sz w:val="28"/>
          <w:szCs w:val="28"/>
        </w:rPr>
        <w:t>s in</w:t>
      </w:r>
      <w:r w:rsidR="00EB02D0" w:rsidRPr="00BE1A0F">
        <w:rPr>
          <w:sz w:val="28"/>
          <w:szCs w:val="28"/>
        </w:rPr>
        <w:t xml:space="preserve"> consideration </w:t>
      </w:r>
      <w:r w:rsidR="00C2757D" w:rsidRPr="00BE1A0F">
        <w:rPr>
          <w:sz w:val="28"/>
          <w:szCs w:val="28"/>
        </w:rPr>
        <w:t>to</w:t>
      </w:r>
      <w:r w:rsidR="00EB02D0" w:rsidRPr="00BE1A0F">
        <w:rPr>
          <w:sz w:val="28"/>
          <w:szCs w:val="28"/>
        </w:rPr>
        <w:t xml:space="preserve"> current CDC recommendation</w:t>
      </w:r>
      <w:r w:rsidR="009A2C21">
        <w:rPr>
          <w:sz w:val="28"/>
          <w:szCs w:val="28"/>
        </w:rPr>
        <w:t>s</w:t>
      </w:r>
      <w:r w:rsidR="00FB7E1F">
        <w:rPr>
          <w:sz w:val="28"/>
          <w:szCs w:val="28"/>
        </w:rPr>
        <w:t xml:space="preserve">. </w:t>
      </w:r>
    </w:p>
    <w:p w14:paraId="7F463A12" w14:textId="77777777" w:rsidR="009A2C21" w:rsidRPr="009A2C21" w:rsidRDefault="009A2C21" w:rsidP="00312FE1">
      <w:pPr>
        <w:rPr>
          <w:sz w:val="16"/>
          <w:szCs w:val="16"/>
        </w:rPr>
      </w:pPr>
    </w:p>
    <w:p w14:paraId="7C1023DC" w14:textId="4ACDC9BD" w:rsidR="003D686F" w:rsidRDefault="005A37DC" w:rsidP="003D68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1A0F">
        <w:rPr>
          <w:sz w:val="28"/>
          <w:szCs w:val="28"/>
        </w:rPr>
        <w:t>All staff</w:t>
      </w:r>
      <w:r w:rsidR="00C64D53">
        <w:rPr>
          <w:sz w:val="28"/>
          <w:szCs w:val="28"/>
        </w:rPr>
        <w:t>, campers,</w:t>
      </w:r>
      <w:r w:rsidRPr="00BE1A0F">
        <w:rPr>
          <w:sz w:val="28"/>
          <w:szCs w:val="28"/>
        </w:rPr>
        <w:t xml:space="preserve"> and attending members of the public are required to</w:t>
      </w:r>
      <w:r w:rsidR="001C72D5" w:rsidRPr="00BE1A0F">
        <w:rPr>
          <w:sz w:val="28"/>
          <w:szCs w:val="28"/>
        </w:rPr>
        <w:t xml:space="preserve"> wear a mask in alignment with </w:t>
      </w:r>
      <w:r w:rsidR="00FB7E1F">
        <w:rPr>
          <w:sz w:val="28"/>
          <w:szCs w:val="28"/>
        </w:rPr>
        <w:t xml:space="preserve">wider </w:t>
      </w:r>
      <w:r w:rsidR="001C72D5" w:rsidRPr="00BE1A0F">
        <w:rPr>
          <w:sz w:val="28"/>
          <w:szCs w:val="28"/>
        </w:rPr>
        <w:t>AWWL &amp; SPCA policy</w:t>
      </w:r>
      <w:r w:rsidR="00C64D53">
        <w:rPr>
          <w:sz w:val="28"/>
          <w:szCs w:val="28"/>
        </w:rPr>
        <w:t xml:space="preserve">. </w:t>
      </w:r>
    </w:p>
    <w:p w14:paraId="53C13E89" w14:textId="37867216" w:rsidR="003D686F" w:rsidRPr="003D686F" w:rsidRDefault="003D686F" w:rsidP="003D68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Masks are optional for all staff, volunteers, and members of the public when outside including our kennel areas. </w:t>
      </w:r>
    </w:p>
    <w:p w14:paraId="6732FA73" w14:textId="408C9DCC" w:rsidR="003C0530" w:rsidRPr="003C0530" w:rsidRDefault="00F61D7F" w:rsidP="003C05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Camper </w:t>
      </w:r>
      <w:r w:rsidR="00EB02D0" w:rsidRPr="00BE1A0F">
        <w:rPr>
          <w:sz w:val="28"/>
          <w:szCs w:val="28"/>
        </w:rPr>
        <w:t xml:space="preserve">with </w:t>
      </w:r>
      <w:r w:rsidR="00D17266" w:rsidRPr="00BE1A0F">
        <w:rPr>
          <w:sz w:val="28"/>
          <w:szCs w:val="28"/>
        </w:rPr>
        <w:t>100.4-degree</w:t>
      </w:r>
      <w:r w:rsidR="00EB02D0" w:rsidRPr="00BE1A0F">
        <w:rPr>
          <w:sz w:val="28"/>
          <w:szCs w:val="28"/>
        </w:rPr>
        <w:t xml:space="preserve"> </w:t>
      </w:r>
      <w:r>
        <w:rPr>
          <w:sz w:val="28"/>
          <w:szCs w:val="28"/>
        </w:rPr>
        <w:t>temperature or higher will not be allowed to attend camp.</w:t>
      </w:r>
    </w:p>
    <w:p w14:paraId="02A77D23" w14:textId="57B9F5E5" w:rsidR="001F0C89" w:rsidRPr="001F0C89" w:rsidRDefault="00FB7E1F" w:rsidP="001F0C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 will wash their hands before and after lunch and are expected to do so after using the bathroom.</w:t>
      </w:r>
      <w:r w:rsidR="001F0C89">
        <w:rPr>
          <w:sz w:val="28"/>
          <w:szCs w:val="28"/>
        </w:rPr>
        <w:t xml:space="preserve"> </w:t>
      </w:r>
    </w:p>
    <w:p w14:paraId="46BCDC7D" w14:textId="77777777" w:rsidR="002A2C86" w:rsidRDefault="00A1779C" w:rsidP="00312F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Surface</w:t>
      </w:r>
      <w:r w:rsidR="003F53F4">
        <w:rPr>
          <w:sz w:val="28"/>
          <w:szCs w:val="28"/>
        </w:rPr>
        <w:t>s</w:t>
      </w:r>
      <w:r>
        <w:rPr>
          <w:sz w:val="28"/>
          <w:szCs w:val="28"/>
        </w:rPr>
        <w:t xml:space="preserve"> will be disinfected </w:t>
      </w:r>
      <w:r w:rsidR="001F0C89">
        <w:rPr>
          <w:sz w:val="28"/>
          <w:szCs w:val="28"/>
        </w:rPr>
        <w:t>at the end of e</w:t>
      </w:r>
      <w:r w:rsidR="00F6669A">
        <w:rPr>
          <w:sz w:val="28"/>
          <w:szCs w:val="28"/>
        </w:rPr>
        <w:t>ach day</w:t>
      </w:r>
      <w:r w:rsidR="001F0C89">
        <w:rPr>
          <w:sz w:val="28"/>
          <w:szCs w:val="28"/>
        </w:rPr>
        <w:t>.</w:t>
      </w:r>
    </w:p>
    <w:p w14:paraId="739FC79E" w14:textId="11F1D28C" w:rsidR="001F0C89" w:rsidRDefault="002A2C86" w:rsidP="00312F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will have assigned supplies that will be disinfected at the end of each camp rotation. </w:t>
      </w:r>
    </w:p>
    <w:p w14:paraId="0CE18421" w14:textId="49CB16CA" w:rsidR="00850967" w:rsidRPr="00850967" w:rsidRDefault="00850967" w:rsidP="008509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Any child that </w:t>
      </w:r>
      <w:r w:rsidR="00613B8B">
        <w:rPr>
          <w:sz w:val="28"/>
          <w:szCs w:val="28"/>
        </w:rPr>
        <w:t>shows signs of illness during camp will be isolated and parents or guardians will be called to come pick them</w:t>
      </w:r>
      <w:r w:rsidR="003A7ADF">
        <w:rPr>
          <w:sz w:val="28"/>
          <w:szCs w:val="28"/>
        </w:rPr>
        <w:t xml:space="preserve"> up for the day</w:t>
      </w:r>
      <w:r w:rsidR="00613B8B">
        <w:rPr>
          <w:sz w:val="28"/>
          <w:szCs w:val="28"/>
        </w:rPr>
        <w:t xml:space="preserve">. </w:t>
      </w:r>
    </w:p>
    <w:p w14:paraId="4C2CFF18" w14:textId="77777777" w:rsidR="00C2757D" w:rsidRPr="00BE1A0F" w:rsidRDefault="00C2757D" w:rsidP="00C2757D">
      <w:pPr>
        <w:pStyle w:val="ListParagraph"/>
        <w:rPr>
          <w:sz w:val="28"/>
          <w:szCs w:val="28"/>
        </w:rPr>
      </w:pPr>
    </w:p>
    <w:p w14:paraId="79227657" w14:textId="404D3E4B" w:rsidR="00312FE1" w:rsidRDefault="00C2757D" w:rsidP="00312FE1">
      <w:pPr>
        <w:rPr>
          <w:sz w:val="28"/>
          <w:szCs w:val="28"/>
        </w:rPr>
      </w:pPr>
      <w:r w:rsidRPr="00BE1A0F">
        <w:rPr>
          <w:sz w:val="28"/>
          <w:szCs w:val="28"/>
        </w:rPr>
        <w:t xml:space="preserve">These directives are subject to change based on CDC recommendation, greater AAWL &amp; SPCA policies, or other important considerations as they appear. </w:t>
      </w:r>
      <w:r w:rsidR="00F140E0">
        <w:rPr>
          <w:sz w:val="28"/>
          <w:szCs w:val="28"/>
        </w:rPr>
        <w:t>Camp participants will be notified of any changes</w:t>
      </w:r>
      <w:r w:rsidR="00721FFC">
        <w:rPr>
          <w:sz w:val="28"/>
          <w:szCs w:val="28"/>
        </w:rPr>
        <w:t xml:space="preserve"> to protocol, as well as</w:t>
      </w:r>
      <w:r w:rsidR="00F140E0">
        <w:rPr>
          <w:sz w:val="28"/>
          <w:szCs w:val="28"/>
        </w:rPr>
        <w:t xml:space="preserve"> any known possible COVID </w:t>
      </w:r>
      <w:r w:rsidR="00721FFC">
        <w:rPr>
          <w:sz w:val="28"/>
          <w:szCs w:val="28"/>
        </w:rPr>
        <w:t xml:space="preserve">cases </w:t>
      </w:r>
      <w:r w:rsidR="00F140E0">
        <w:rPr>
          <w:sz w:val="28"/>
          <w:szCs w:val="28"/>
        </w:rPr>
        <w:t xml:space="preserve">within a current camp session. </w:t>
      </w:r>
    </w:p>
    <w:p w14:paraId="4E94B0AA" w14:textId="2171AF00" w:rsidR="001859C2" w:rsidRDefault="001859C2" w:rsidP="00312FE1">
      <w:pPr>
        <w:rPr>
          <w:sz w:val="28"/>
          <w:szCs w:val="28"/>
        </w:rPr>
      </w:pPr>
    </w:p>
    <w:p w14:paraId="438C3FF7" w14:textId="16769125" w:rsidR="005510EC" w:rsidRPr="001F0C89" w:rsidRDefault="005510EC" w:rsidP="00312FE1">
      <w:pPr>
        <w:rPr>
          <w:sz w:val="28"/>
          <w:szCs w:val="28"/>
        </w:rPr>
      </w:pPr>
    </w:p>
    <w:sectPr w:rsidR="005510EC" w:rsidRPr="001F0C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2C81" w14:textId="77777777" w:rsidR="0096368E" w:rsidRDefault="0096368E" w:rsidP="00C2757D">
      <w:pPr>
        <w:spacing w:after="0" w:line="240" w:lineRule="auto"/>
      </w:pPr>
      <w:r>
        <w:separator/>
      </w:r>
    </w:p>
  </w:endnote>
  <w:endnote w:type="continuationSeparator" w:id="0">
    <w:p w14:paraId="57F46A67" w14:textId="77777777" w:rsidR="0096368E" w:rsidRDefault="0096368E" w:rsidP="00C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770D" w14:textId="6FAD1BDA" w:rsidR="00C2757D" w:rsidRDefault="001F0C89">
    <w:pPr>
      <w:pStyle w:val="Footer"/>
    </w:pPr>
    <w:r>
      <w:t>AAWL &amp; SPCA</w:t>
    </w:r>
    <w:r w:rsidR="00C2757D">
      <w:ptab w:relativeTo="margin" w:alignment="center" w:leader="none"/>
    </w:r>
    <w:r w:rsidR="00C2757D">
      <w:ptab w:relativeTo="margin" w:alignment="right" w:leader="none"/>
    </w:r>
    <w:r w:rsidR="00C2757D">
      <w:t>Summer Programming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901B" w14:textId="77777777" w:rsidR="0096368E" w:rsidRDefault="0096368E" w:rsidP="00C2757D">
      <w:pPr>
        <w:spacing w:after="0" w:line="240" w:lineRule="auto"/>
      </w:pPr>
      <w:r>
        <w:separator/>
      </w:r>
    </w:p>
  </w:footnote>
  <w:footnote w:type="continuationSeparator" w:id="0">
    <w:p w14:paraId="61331000" w14:textId="77777777" w:rsidR="0096368E" w:rsidRDefault="0096368E" w:rsidP="00C2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640C" w14:textId="5A398641" w:rsidR="009A2C21" w:rsidRDefault="009A2C2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E05842" wp14:editId="18A6C45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25BA45E" w14:textId="14F76A38" w:rsidR="009A2C21" w:rsidRPr="009A2C21" w:rsidRDefault="009A2C2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9A2C21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COVID PROTOCOL EDUCATION BUILDING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E0584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25BA45E" w14:textId="14F76A38" w:rsidR="009A2C21" w:rsidRPr="009A2C21" w:rsidRDefault="009A2C2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9A2C21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COVID PROTOCOL EDUCATION BUILDING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3881"/>
    <w:multiLevelType w:val="hybridMultilevel"/>
    <w:tmpl w:val="CE18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E1"/>
    <w:rsid w:val="00055E24"/>
    <w:rsid w:val="000B4C98"/>
    <w:rsid w:val="001859C2"/>
    <w:rsid w:val="001C72D5"/>
    <w:rsid w:val="001F0C89"/>
    <w:rsid w:val="002A2C86"/>
    <w:rsid w:val="00312FE1"/>
    <w:rsid w:val="003529A8"/>
    <w:rsid w:val="003A7ADF"/>
    <w:rsid w:val="003C0530"/>
    <w:rsid w:val="003D686F"/>
    <w:rsid w:val="003F53F4"/>
    <w:rsid w:val="00425C6F"/>
    <w:rsid w:val="004A7E49"/>
    <w:rsid w:val="004B677B"/>
    <w:rsid w:val="005510EC"/>
    <w:rsid w:val="005A37DC"/>
    <w:rsid w:val="00613B8B"/>
    <w:rsid w:val="00721FFC"/>
    <w:rsid w:val="007C6C3D"/>
    <w:rsid w:val="00850967"/>
    <w:rsid w:val="00897941"/>
    <w:rsid w:val="00911E9C"/>
    <w:rsid w:val="0096368E"/>
    <w:rsid w:val="009A2C21"/>
    <w:rsid w:val="00A1779C"/>
    <w:rsid w:val="00AE7723"/>
    <w:rsid w:val="00B34DE9"/>
    <w:rsid w:val="00BE1A0F"/>
    <w:rsid w:val="00C2757D"/>
    <w:rsid w:val="00C64D53"/>
    <w:rsid w:val="00D015BD"/>
    <w:rsid w:val="00D17266"/>
    <w:rsid w:val="00D544E7"/>
    <w:rsid w:val="00E9552C"/>
    <w:rsid w:val="00EA1B29"/>
    <w:rsid w:val="00EB02D0"/>
    <w:rsid w:val="00F140E0"/>
    <w:rsid w:val="00F61D7F"/>
    <w:rsid w:val="00F6669A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CA916"/>
  <w15:chartTrackingRefBased/>
  <w15:docId w15:val="{F71E1FA2-C812-48C1-8060-6A945294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7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57D"/>
  </w:style>
  <w:style w:type="paragraph" w:styleId="Footer">
    <w:name w:val="footer"/>
    <w:basedOn w:val="Normal"/>
    <w:link w:val="FooterChar"/>
    <w:uiPriority w:val="99"/>
    <w:unhideWhenUsed/>
    <w:rsid w:val="00C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PROTOCOL EDUCATION BUILDING</dc:title>
  <dc:subject/>
  <dc:creator>Nina Dimitrov</dc:creator>
  <cp:keywords/>
  <dc:description/>
  <cp:lastModifiedBy>Nina Dimitrov</cp:lastModifiedBy>
  <cp:revision>28</cp:revision>
  <dcterms:created xsi:type="dcterms:W3CDTF">2021-04-07T02:41:00Z</dcterms:created>
  <dcterms:modified xsi:type="dcterms:W3CDTF">2021-06-13T15:18:00Z</dcterms:modified>
</cp:coreProperties>
</file>